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26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C1712E" w14:paraId="3CF12039" w14:textId="77777777" w:rsidTr="00583865">
        <w:trPr>
          <w:trHeight w:val="183"/>
          <w:jc w:val="center"/>
        </w:trPr>
        <w:tc>
          <w:tcPr>
            <w:tcW w:w="10620" w:type="dxa"/>
            <w:tcBorders>
              <w:top w:val="single" w:sz="36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148CD4A2" w14:textId="77777777" w:rsidR="00C1712E" w:rsidRDefault="00405EDF" w:rsidP="00816C8D">
            <w:pPr>
              <w:pStyle w:val="Heading1"/>
              <w:spacing w:before="120"/>
            </w:pPr>
            <w:r>
              <w:t>Rover Personal Development Plan</w:t>
            </w:r>
            <w:r w:rsidR="00C1712E">
              <w:t xml:space="preserve"> 2011-12</w:t>
            </w:r>
          </w:p>
          <w:p w14:paraId="79C6066B" w14:textId="724168EB" w:rsidR="00C1712E" w:rsidRDefault="001611A4" w:rsidP="0077360B">
            <w:pPr>
              <w:pStyle w:val="Heading3"/>
            </w:pPr>
            <w:r>
              <w:t>Name:</w:t>
            </w:r>
            <w:r>
              <w:tab/>
            </w:r>
            <w:r w:rsidR="0077360B">
              <w:t xml:space="preserve">Naomi </w:t>
            </w:r>
            <w:proofErr w:type="spellStart"/>
            <w:r w:rsidR="0077360B">
              <w:t>Takami</w:t>
            </w:r>
            <w:proofErr w:type="spellEnd"/>
            <w:r w:rsidR="00F90081">
              <w:tab/>
            </w:r>
            <w:r w:rsidR="00F90081">
              <w:tab/>
            </w:r>
            <w:r w:rsidR="00F90081">
              <w:tab/>
            </w:r>
            <w:r w:rsidR="00F90081">
              <w:tab/>
            </w:r>
            <w:r w:rsidR="00F90081">
              <w:tab/>
            </w:r>
            <w:r w:rsidR="00F90081">
              <w:tab/>
              <w:t xml:space="preserve">Date: </w:t>
            </w:r>
            <w:r>
              <w:t>10</w:t>
            </w:r>
            <w:r w:rsidR="00F90081">
              <w:t>/</w:t>
            </w:r>
            <w:r>
              <w:t>15</w:t>
            </w:r>
            <w:r w:rsidR="00F90081">
              <w:t>/</w:t>
            </w:r>
            <w:r>
              <w:t>20</w:t>
            </w:r>
            <w:r w:rsidR="00F90081">
              <w:t>11</w:t>
            </w:r>
            <w:r w:rsidR="00DB66D4">
              <w:t xml:space="preserve"> </w:t>
            </w:r>
            <w:r w:rsidR="00DB66D4" w:rsidRPr="00DB66D4">
              <w:rPr>
                <w:color w:val="FF0000"/>
              </w:rPr>
              <w:t>(Revised Jan 2012)</w:t>
            </w:r>
          </w:p>
        </w:tc>
      </w:tr>
      <w:tr w:rsidR="00C1712E" w14:paraId="7A73DDDD" w14:textId="77777777" w:rsidTr="00816C8D">
        <w:trPr>
          <w:trHeight w:val="1644"/>
          <w:jc w:val="center"/>
        </w:trPr>
        <w:tc>
          <w:tcPr>
            <w:tcW w:w="10620" w:type="dxa"/>
            <w:tcBorders>
              <w:top w:val="single" w:sz="18" w:space="0" w:color="auto"/>
              <w:bottom w:val="single" w:sz="18" w:space="0" w:color="auto"/>
            </w:tcBorders>
          </w:tcPr>
          <w:p w14:paraId="096DED2C" w14:textId="77777777" w:rsidR="00C1712E" w:rsidRDefault="00C1712E" w:rsidP="0084493A">
            <w:pPr>
              <w:pStyle w:val="Heading2"/>
              <w:spacing w:before="0" w:line="240" w:lineRule="auto"/>
            </w:pPr>
            <w:r>
              <w:t xml:space="preserve">What’s on </w:t>
            </w:r>
            <w:r w:rsidR="00CD1F57">
              <w:t>my</w:t>
            </w:r>
            <w:r>
              <w:t xml:space="preserve"> plate?</w:t>
            </w:r>
          </w:p>
          <w:p w14:paraId="593068E1" w14:textId="1F596FCA" w:rsidR="00F90081" w:rsidRDefault="00F90081" w:rsidP="0084493A">
            <w:pPr>
              <w:spacing w:after="120" w:line="240" w:lineRule="auto"/>
              <w:ind w:left="374"/>
            </w:pPr>
            <w:r>
              <w:t>32</w:t>
            </w:r>
            <w:r w:rsidRPr="00F90081">
              <w:rPr>
                <w:vertAlign w:val="superscript"/>
              </w:rPr>
              <w:t>nd</w:t>
            </w:r>
            <w:r>
              <w:t xml:space="preserve"> Venturer Advisor</w:t>
            </w:r>
            <w:r w:rsidR="00872B67">
              <w:t xml:space="preserve"> (transition out 2Q)</w:t>
            </w:r>
            <w:r w:rsidR="00872B67">
              <w:tab/>
            </w:r>
            <w:r w:rsidR="00872B67">
              <w:tab/>
            </w:r>
            <w:r w:rsidR="00872B67">
              <w:tab/>
            </w:r>
            <w:r w:rsidR="00F5455F">
              <w:t>28</w:t>
            </w:r>
            <w:r w:rsidR="00F5455F" w:rsidRPr="00F5455F">
              <w:rPr>
                <w:vertAlign w:val="superscript"/>
              </w:rPr>
              <w:t>th</w:t>
            </w:r>
            <w:r w:rsidR="00F5455F">
              <w:t xml:space="preserve"> Troop – Program Support</w:t>
            </w:r>
          </w:p>
          <w:p w14:paraId="31346CE9" w14:textId="4C57CFF5" w:rsidR="00C1712E" w:rsidRDefault="00F90081" w:rsidP="0084493A">
            <w:pPr>
              <w:spacing w:after="120" w:line="240" w:lineRule="auto"/>
              <w:ind w:left="374"/>
            </w:pPr>
            <w:r>
              <w:t>School – 3 courses</w:t>
            </w:r>
            <w:r w:rsidR="00F5455F">
              <w:tab/>
            </w:r>
            <w:r w:rsidR="00872B67" w:rsidRPr="00D5484A">
              <w:rPr>
                <w:color w:val="FF0000"/>
              </w:rPr>
              <w:t>(Change to 1 course in Jan)</w:t>
            </w:r>
            <w:r w:rsidR="00F5455F">
              <w:tab/>
            </w:r>
            <w:r w:rsidR="00F5455F">
              <w:tab/>
              <w:t>180</w:t>
            </w:r>
            <w:r w:rsidR="00F5455F" w:rsidRPr="00F5455F">
              <w:rPr>
                <w:vertAlign w:val="superscript"/>
              </w:rPr>
              <w:t>th</w:t>
            </w:r>
            <w:r w:rsidR="00F5455F">
              <w:t xml:space="preserve"> Crew – Infrastructure Support</w:t>
            </w:r>
          </w:p>
          <w:p w14:paraId="4342F312" w14:textId="77777777" w:rsidR="00A30A60" w:rsidRDefault="00F90081" w:rsidP="0084493A">
            <w:pPr>
              <w:spacing w:after="120" w:line="240" w:lineRule="auto"/>
              <w:ind w:left="374"/>
            </w:pPr>
            <w:r>
              <w:t>Teaching assistant – 2 courses</w:t>
            </w:r>
          </w:p>
        </w:tc>
      </w:tr>
      <w:tr w:rsidR="00C1712E" w14:paraId="36E14115" w14:textId="77777777" w:rsidTr="00FA2514">
        <w:trPr>
          <w:trHeight w:val="971"/>
          <w:jc w:val="center"/>
        </w:trPr>
        <w:tc>
          <w:tcPr>
            <w:tcW w:w="10620" w:type="dxa"/>
            <w:tcBorders>
              <w:top w:val="single" w:sz="18" w:space="0" w:color="auto"/>
              <w:bottom w:val="single" w:sz="18" w:space="0" w:color="auto"/>
            </w:tcBorders>
          </w:tcPr>
          <w:p w14:paraId="4A136FCE" w14:textId="77777777" w:rsidR="00C1712E" w:rsidRDefault="00C1712E" w:rsidP="00816C8D">
            <w:pPr>
              <w:pStyle w:val="Heading2"/>
              <w:spacing w:before="120"/>
            </w:pPr>
            <w:r>
              <w:t>Relevant Discussion</w:t>
            </w:r>
            <w:r w:rsidR="00084747">
              <w:t xml:space="preserve"> &amp; Insights</w:t>
            </w:r>
            <w:r w:rsidR="00D81EED">
              <w:t xml:space="preserve"> with my Mentor</w:t>
            </w:r>
          </w:p>
          <w:p w14:paraId="66B509E0" w14:textId="77777777" w:rsidR="00C1712E" w:rsidRDefault="00F90081" w:rsidP="00F90081">
            <w:pPr>
              <w:pStyle w:val="ListParagraph"/>
              <w:numPr>
                <w:ilvl w:val="0"/>
                <w:numId w:val="2"/>
              </w:numPr>
            </w:pPr>
            <w:r>
              <w:t>Restrain from prioritizing pleasing my parents over things I want to do for my career (ex. Moving away for work, internships, further education)</w:t>
            </w:r>
          </w:p>
          <w:p w14:paraId="4A48C09F" w14:textId="77777777" w:rsidR="00F90081" w:rsidRDefault="00816C8D" w:rsidP="00F90081">
            <w:pPr>
              <w:pStyle w:val="ListParagraph"/>
              <w:numPr>
                <w:ilvl w:val="0"/>
                <w:numId w:val="2"/>
              </w:numPr>
            </w:pPr>
            <w:r>
              <w:t>Avoid a</w:t>
            </w:r>
            <w:r w:rsidR="00F5455F">
              <w:t>nalysis paralysis – always act with a plan in mind, but do not get caught up in planning the perfect plan. Ensure Plan B’s are in place should original plans fail, but stop avoiding to execute a plan on the premises that it is not thought out well enough.</w:t>
            </w:r>
          </w:p>
          <w:p w14:paraId="64128354" w14:textId="77777777" w:rsidR="00F90081" w:rsidRDefault="00F90081" w:rsidP="00F90081">
            <w:pPr>
              <w:pStyle w:val="ListParagraph"/>
              <w:numPr>
                <w:ilvl w:val="0"/>
                <w:numId w:val="2"/>
              </w:numPr>
            </w:pPr>
            <w:r>
              <w:t>Do not let the idea of potentially failing paralyze me from getting a task done. There have been tendencies to avoid confrontations and weaknesses.</w:t>
            </w:r>
          </w:p>
          <w:p w14:paraId="3545191D" w14:textId="77777777" w:rsidR="00C1712E" w:rsidRDefault="003C4371" w:rsidP="00F90081">
            <w:pPr>
              <w:pStyle w:val="ListParagraph"/>
              <w:numPr>
                <w:ilvl w:val="0"/>
                <w:numId w:val="2"/>
              </w:numPr>
            </w:pPr>
            <w:r>
              <w:t>Emotional development – learning to deal with working well in a team, under changing environments and under pressure. How can I better deal with emotional fluctuations and not have it hinder productivity</w:t>
            </w:r>
            <w:r w:rsidR="00816C8D">
              <w:t>?</w:t>
            </w:r>
          </w:p>
        </w:tc>
      </w:tr>
      <w:tr w:rsidR="00C1712E" w14:paraId="0BCEC4ED" w14:textId="77777777" w:rsidTr="00FA2514">
        <w:trPr>
          <w:trHeight w:val="2056"/>
          <w:jc w:val="center"/>
        </w:trPr>
        <w:tc>
          <w:tcPr>
            <w:tcW w:w="10620" w:type="dxa"/>
            <w:tcBorders>
              <w:top w:val="single" w:sz="18" w:space="0" w:color="auto"/>
              <w:bottom w:val="single" w:sz="18" w:space="0" w:color="auto"/>
            </w:tcBorders>
          </w:tcPr>
          <w:p w14:paraId="7A8A8A68" w14:textId="77777777" w:rsidR="00C1712E" w:rsidRDefault="00F668B0" w:rsidP="00816C8D">
            <w:pPr>
              <w:pStyle w:val="Heading2"/>
              <w:spacing w:before="0"/>
            </w:pPr>
            <w:r>
              <w:t xml:space="preserve">My S.M.A.R.T. </w:t>
            </w:r>
            <w:r w:rsidR="00F5455F">
              <w:t>Objectives</w:t>
            </w:r>
          </w:p>
          <w:p w14:paraId="2FECB86F" w14:textId="77777777" w:rsidR="00F5455F" w:rsidRDefault="00F5455F" w:rsidP="00816C8D">
            <w:pPr>
              <w:spacing w:after="0" w:line="240" w:lineRule="auto"/>
            </w:pPr>
            <w:r w:rsidRPr="00816C8D">
              <w:rPr>
                <w:u w:val="single"/>
              </w:rPr>
              <w:t>School and Career Goal:</w:t>
            </w:r>
            <w:r>
              <w:t xml:space="preserve"> </w:t>
            </w:r>
            <w:r w:rsidR="003C4371">
              <w:t>Assess project effectiveness through critical evaluation of the international project 2012.</w:t>
            </w:r>
            <w:r w:rsidR="00F90081">
              <w:br/>
            </w:r>
            <w:r>
              <w:t>Objectives</w:t>
            </w:r>
            <w:r w:rsidR="003C4371">
              <w:t xml:space="preserve">: </w:t>
            </w:r>
          </w:p>
          <w:p w14:paraId="276C4F85" w14:textId="406A8970" w:rsidR="00C9271C" w:rsidRPr="00D5484A" w:rsidRDefault="00F5455F" w:rsidP="00816C8D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color w:val="FF0000"/>
              </w:rPr>
            </w:pPr>
            <w:r w:rsidRPr="00C9271C">
              <w:rPr>
                <w:b/>
              </w:rPr>
              <w:t>Sept 29</w:t>
            </w:r>
            <w:r>
              <w:t xml:space="preserve"> – Email</w:t>
            </w:r>
            <w:r w:rsidR="003C4371">
              <w:t xml:space="preserve"> </w:t>
            </w:r>
            <w:r w:rsidR="0077360B">
              <w:t>Bill</w:t>
            </w:r>
            <w:r w:rsidR="003C4371">
              <w:t xml:space="preserve">, </w:t>
            </w:r>
            <w:proofErr w:type="gramStart"/>
            <w:r w:rsidR="003C4371">
              <w:t xml:space="preserve">cc  </w:t>
            </w:r>
            <w:r w:rsidR="0077360B">
              <w:t>Richie</w:t>
            </w:r>
            <w:proofErr w:type="gramEnd"/>
            <w:r w:rsidR="003C4371">
              <w:t xml:space="preserve"> to help work on the iProj proposal. The proposal should give grounds for which the project can be effectively evaluated at its completion.</w:t>
            </w:r>
            <w:r>
              <w:t xml:space="preserve"> </w:t>
            </w:r>
            <w:r w:rsidR="00411B48">
              <w:t xml:space="preserve">- </w:t>
            </w:r>
            <w:r w:rsidR="00411B48" w:rsidRPr="00D5484A">
              <w:rPr>
                <w:color w:val="FF0000"/>
              </w:rPr>
              <w:t>Completed</w:t>
            </w:r>
          </w:p>
          <w:p w14:paraId="013368F4" w14:textId="77777777" w:rsidR="00C1712E" w:rsidRDefault="00F5455F" w:rsidP="00816C8D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</w:pPr>
            <w:r w:rsidRPr="00C9271C">
              <w:rPr>
                <w:b/>
              </w:rPr>
              <w:t>Nov 15</w:t>
            </w:r>
            <w:r>
              <w:t xml:space="preserve"> – C</w:t>
            </w:r>
            <w:r w:rsidR="003C4371">
              <w:t>ommunicate with iProj team to discuss objectively verifiable indicators that can be used as proxies for success and progress towards the project’s ultimate end-goals and impacts.</w:t>
            </w:r>
          </w:p>
          <w:p w14:paraId="2C4DFEA1" w14:textId="77777777" w:rsidR="00F5455F" w:rsidRDefault="00F5455F" w:rsidP="00816C8D">
            <w:pPr>
              <w:spacing w:before="120" w:after="120" w:line="240" w:lineRule="auto"/>
            </w:pPr>
            <w:r w:rsidRPr="00816C8D">
              <w:rPr>
                <w:u w:val="single"/>
              </w:rPr>
              <w:t>Personal Goal:</w:t>
            </w:r>
            <w:r>
              <w:t xml:space="preserve"> </w:t>
            </w:r>
            <w:r w:rsidR="003C4371">
              <w:t xml:space="preserve">Increase team compatibility – dealing with negative feedback, </w:t>
            </w:r>
            <w:r w:rsidR="00CA626D">
              <w:br/>
            </w:r>
            <w:r>
              <w:t>Objectives:</w:t>
            </w:r>
          </w:p>
          <w:p w14:paraId="472E43DA" w14:textId="77777777" w:rsidR="00F5455F" w:rsidRDefault="00F5455F" w:rsidP="00816C8D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</w:pPr>
            <w:r w:rsidRPr="00C9271C">
              <w:rPr>
                <w:b/>
              </w:rPr>
              <w:t xml:space="preserve">Nov 15, Feb 15, </w:t>
            </w:r>
            <w:proofErr w:type="gramStart"/>
            <w:r w:rsidRPr="00C9271C">
              <w:rPr>
                <w:b/>
              </w:rPr>
              <w:t>Jun</w:t>
            </w:r>
            <w:proofErr w:type="gramEnd"/>
            <w:r w:rsidRPr="00C9271C">
              <w:rPr>
                <w:b/>
              </w:rPr>
              <w:t xml:space="preserve"> 15</w:t>
            </w:r>
            <w:r>
              <w:t xml:space="preserve"> – E</w:t>
            </w:r>
            <w:r w:rsidR="00CA626D">
              <w:t>nsure tasks completed in the crew this year have feedback from respective manager(s) and/or peer(s). Feedback to be reviewed with mentor/manager on a quarterly basis (if possible) to asses</w:t>
            </w:r>
            <w:r w:rsidR="00A30A60">
              <w:t xml:space="preserve"> if there has been improvement.</w:t>
            </w:r>
          </w:p>
          <w:p w14:paraId="54EDCD9C" w14:textId="2CB44965" w:rsidR="00F5455F" w:rsidRDefault="0084493A" w:rsidP="00816C8D">
            <w:pPr>
              <w:spacing w:before="120" w:after="120" w:line="240" w:lineRule="auto"/>
            </w:pPr>
            <w:r>
              <w:rPr>
                <w:u w:val="single"/>
              </w:rPr>
              <w:t xml:space="preserve">Rover </w:t>
            </w:r>
            <w:r w:rsidR="00F5455F" w:rsidRPr="00816C8D">
              <w:rPr>
                <w:u w:val="single"/>
              </w:rPr>
              <w:t>Crew Goal:</w:t>
            </w:r>
            <w:r w:rsidR="00F5455F">
              <w:t xml:space="preserve"> </w:t>
            </w:r>
            <w:r w:rsidR="003C4371">
              <w:t>Create an infrastructure system within the crew.</w:t>
            </w:r>
            <w:r w:rsidR="000C52C3">
              <w:br/>
            </w:r>
            <w:r w:rsidR="00F5455F">
              <w:t>Objectives:</w:t>
            </w:r>
          </w:p>
          <w:p w14:paraId="41F5BFE0" w14:textId="776B6C53" w:rsidR="00C1712E" w:rsidRDefault="00F5455F" w:rsidP="00816C8D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</w:pPr>
            <w:r w:rsidRPr="00C9271C">
              <w:rPr>
                <w:b/>
              </w:rPr>
              <w:t>Dec 27</w:t>
            </w:r>
            <w:r>
              <w:t xml:space="preserve"> – </w:t>
            </w:r>
            <w:r w:rsidR="003C4371">
              <w:t>Create and consult on manuals for best-practices within the crew – technology use, information storage and dissemination, communications, new rovers on-boarding and resource allocation.</w:t>
            </w:r>
            <w:r w:rsidR="00D5484A">
              <w:t xml:space="preserve"> </w:t>
            </w:r>
            <w:r w:rsidR="00D5484A" w:rsidRPr="00D5484A">
              <w:rPr>
                <w:color w:val="FF0000"/>
              </w:rPr>
              <w:t>Completed</w:t>
            </w:r>
          </w:p>
        </w:tc>
        <w:bookmarkStart w:id="0" w:name="_GoBack"/>
        <w:bookmarkEnd w:id="0"/>
      </w:tr>
      <w:tr w:rsidR="00C1712E" w14:paraId="4D9A78D8" w14:textId="77777777" w:rsidTr="00FA2514">
        <w:trPr>
          <w:trHeight w:val="715"/>
          <w:jc w:val="center"/>
        </w:trPr>
        <w:tc>
          <w:tcPr>
            <w:tcW w:w="10620" w:type="dxa"/>
            <w:tcBorders>
              <w:top w:val="single" w:sz="18" w:space="0" w:color="auto"/>
            </w:tcBorders>
          </w:tcPr>
          <w:p w14:paraId="166575B1" w14:textId="77777777" w:rsidR="00C1712E" w:rsidRDefault="00C1712E" w:rsidP="0084493A">
            <w:pPr>
              <w:pStyle w:val="Heading2"/>
              <w:spacing w:before="0"/>
            </w:pPr>
            <w:r w:rsidRPr="00C1712E">
              <w:t>Signatures</w:t>
            </w:r>
          </w:p>
          <w:p w14:paraId="4D60C69D" w14:textId="1E09FB1A" w:rsidR="00C1712E" w:rsidRPr="00C1712E" w:rsidRDefault="001611A4" w:rsidP="0084493A">
            <w:pPr>
              <w:spacing w:after="100" w:afterAutospacing="1"/>
            </w:pPr>
            <w:r>
              <w:t xml:space="preserve">                         </w:t>
            </w:r>
            <w:r w:rsidR="0077360B">
              <w:rPr>
                <w:rFonts w:ascii="Brush Script MT" w:hAnsi="Brush Script MT"/>
                <w:sz w:val="28"/>
                <w:szCs w:val="28"/>
              </w:rPr>
              <w:t xml:space="preserve">Naomi </w:t>
            </w:r>
            <w:proofErr w:type="spellStart"/>
            <w:r w:rsidR="0077360B">
              <w:rPr>
                <w:rFonts w:ascii="Brush Script MT" w:hAnsi="Brush Script MT"/>
                <w:sz w:val="28"/>
                <w:szCs w:val="28"/>
              </w:rPr>
              <w:t>Takami</w:t>
            </w:r>
            <w:proofErr w:type="spellEnd"/>
            <w:r w:rsidRPr="001611A4">
              <w:t xml:space="preserve">  2011-10-</w:t>
            </w:r>
            <w:r w:rsidR="001052D2">
              <w:t>24</w:t>
            </w:r>
            <w:r>
              <w:t xml:space="preserve">            </w:t>
            </w:r>
            <w:r w:rsidR="00EE4FD1">
              <w:t xml:space="preserve">                          </w:t>
            </w:r>
            <w:r>
              <w:t xml:space="preserve">                                 </w:t>
            </w:r>
            <w:r>
              <w:rPr>
                <w:noProof/>
                <w:lang w:val="en-US"/>
              </w:rPr>
              <w:t>2011-10-24</w:t>
            </w:r>
            <w:r w:rsidR="00422E10">
              <w:rPr>
                <w:noProof/>
                <w:lang w:val="en-US"/>
              </w:rPr>
              <w:t xml:space="preserve"> </w:t>
            </w:r>
          </w:p>
          <w:p w14:paraId="14B06189" w14:textId="77777777" w:rsidR="00C1712E" w:rsidRDefault="00C1712E" w:rsidP="00C1712E">
            <w:pPr>
              <w:ind w:left="375"/>
            </w:pPr>
            <w:r>
              <w:tab/>
            </w:r>
            <w:r>
              <w:tab/>
              <w:t>Mentee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Mentor</w:t>
            </w:r>
          </w:p>
        </w:tc>
      </w:tr>
    </w:tbl>
    <w:p w14:paraId="3A1AD986" w14:textId="77777777" w:rsidR="00C1712E" w:rsidRDefault="00583865" w:rsidP="00C1712E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317C877" wp14:editId="32724E74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514350" cy="514350"/>
            <wp:effectExtent l="0" t="0" r="0" b="0"/>
            <wp:wrapNone/>
            <wp:docPr id="2" name="Picture 2" descr="E:\Dropbox\~Rover Share\~Rover Common Files\Rover Crew Logos\180 PC Rovers Logo (Coast Capital)\Rover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ropbox\~Rover Share\~Rover Common Files\Rover Crew Logos\180 PC Rovers Logo (Coast Capital)\Rover-Logo-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12E" w:rsidSect="00C171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0D64B" w14:textId="77777777" w:rsidR="004913F9" w:rsidRDefault="004913F9" w:rsidP="00323DDE">
      <w:pPr>
        <w:spacing w:after="0" w:line="240" w:lineRule="auto"/>
      </w:pPr>
      <w:r>
        <w:separator/>
      </w:r>
    </w:p>
  </w:endnote>
  <w:endnote w:type="continuationSeparator" w:id="0">
    <w:p w14:paraId="30991A07" w14:textId="77777777" w:rsidR="004913F9" w:rsidRDefault="004913F9" w:rsidP="0032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2B083" w14:textId="77777777" w:rsidR="00F5455F" w:rsidRDefault="00F545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84357" w14:textId="77777777" w:rsidR="00F5455F" w:rsidRDefault="00F545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1A46A" w14:textId="77777777" w:rsidR="00F5455F" w:rsidRDefault="00F54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A45A4" w14:textId="77777777" w:rsidR="004913F9" w:rsidRDefault="004913F9" w:rsidP="00323DDE">
      <w:pPr>
        <w:spacing w:after="0" w:line="240" w:lineRule="auto"/>
      </w:pPr>
      <w:r>
        <w:separator/>
      </w:r>
    </w:p>
  </w:footnote>
  <w:footnote w:type="continuationSeparator" w:id="0">
    <w:p w14:paraId="7F235B2A" w14:textId="77777777" w:rsidR="004913F9" w:rsidRDefault="004913F9" w:rsidP="0032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AFE12" w14:textId="77777777" w:rsidR="00F5455F" w:rsidRDefault="00F545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F0443" w14:textId="77777777" w:rsidR="00F5455F" w:rsidRDefault="00F545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BEFB" w14:textId="77777777" w:rsidR="00F5455F" w:rsidRDefault="00F545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C1336"/>
    <w:multiLevelType w:val="hybridMultilevel"/>
    <w:tmpl w:val="CA02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F675C"/>
    <w:multiLevelType w:val="hybridMultilevel"/>
    <w:tmpl w:val="E55A4F30"/>
    <w:lvl w:ilvl="0" w:tplc="1009000F">
      <w:start w:val="1"/>
      <w:numFmt w:val="decimal"/>
      <w:lvlText w:val="%1."/>
      <w:lvlJc w:val="left"/>
      <w:pPr>
        <w:ind w:left="1095" w:hanging="360"/>
      </w:pPr>
    </w:lvl>
    <w:lvl w:ilvl="1" w:tplc="10090019" w:tentative="1">
      <w:start w:val="1"/>
      <w:numFmt w:val="lowerLetter"/>
      <w:lvlText w:val="%2."/>
      <w:lvlJc w:val="left"/>
      <w:pPr>
        <w:ind w:left="1815" w:hanging="360"/>
      </w:pPr>
    </w:lvl>
    <w:lvl w:ilvl="2" w:tplc="1009001B" w:tentative="1">
      <w:start w:val="1"/>
      <w:numFmt w:val="lowerRoman"/>
      <w:lvlText w:val="%3."/>
      <w:lvlJc w:val="right"/>
      <w:pPr>
        <w:ind w:left="2535" w:hanging="180"/>
      </w:pPr>
    </w:lvl>
    <w:lvl w:ilvl="3" w:tplc="1009000F" w:tentative="1">
      <w:start w:val="1"/>
      <w:numFmt w:val="decimal"/>
      <w:lvlText w:val="%4."/>
      <w:lvlJc w:val="left"/>
      <w:pPr>
        <w:ind w:left="3255" w:hanging="360"/>
      </w:pPr>
    </w:lvl>
    <w:lvl w:ilvl="4" w:tplc="10090019" w:tentative="1">
      <w:start w:val="1"/>
      <w:numFmt w:val="lowerLetter"/>
      <w:lvlText w:val="%5."/>
      <w:lvlJc w:val="left"/>
      <w:pPr>
        <w:ind w:left="3975" w:hanging="360"/>
      </w:pPr>
    </w:lvl>
    <w:lvl w:ilvl="5" w:tplc="1009001B" w:tentative="1">
      <w:start w:val="1"/>
      <w:numFmt w:val="lowerRoman"/>
      <w:lvlText w:val="%6."/>
      <w:lvlJc w:val="right"/>
      <w:pPr>
        <w:ind w:left="4695" w:hanging="180"/>
      </w:pPr>
    </w:lvl>
    <w:lvl w:ilvl="6" w:tplc="1009000F" w:tentative="1">
      <w:start w:val="1"/>
      <w:numFmt w:val="decimal"/>
      <w:lvlText w:val="%7."/>
      <w:lvlJc w:val="left"/>
      <w:pPr>
        <w:ind w:left="5415" w:hanging="360"/>
      </w:pPr>
    </w:lvl>
    <w:lvl w:ilvl="7" w:tplc="10090019" w:tentative="1">
      <w:start w:val="1"/>
      <w:numFmt w:val="lowerLetter"/>
      <w:lvlText w:val="%8."/>
      <w:lvlJc w:val="left"/>
      <w:pPr>
        <w:ind w:left="6135" w:hanging="360"/>
      </w:pPr>
    </w:lvl>
    <w:lvl w:ilvl="8" w:tplc="10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6FA71F59"/>
    <w:multiLevelType w:val="hybridMultilevel"/>
    <w:tmpl w:val="29284DD8"/>
    <w:lvl w:ilvl="0" w:tplc="2DD48B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2E"/>
    <w:rsid w:val="00007A1E"/>
    <w:rsid w:val="00066782"/>
    <w:rsid w:val="00084747"/>
    <w:rsid w:val="000C52C3"/>
    <w:rsid w:val="001052D2"/>
    <w:rsid w:val="00157269"/>
    <w:rsid w:val="001611A4"/>
    <w:rsid w:val="001D4919"/>
    <w:rsid w:val="001F416E"/>
    <w:rsid w:val="00262DCB"/>
    <w:rsid w:val="00323DDE"/>
    <w:rsid w:val="003970E3"/>
    <w:rsid w:val="003B7CC5"/>
    <w:rsid w:val="003C4371"/>
    <w:rsid w:val="00405EDF"/>
    <w:rsid w:val="00411B48"/>
    <w:rsid w:val="004219A5"/>
    <w:rsid w:val="00422E10"/>
    <w:rsid w:val="00433512"/>
    <w:rsid w:val="004913F9"/>
    <w:rsid w:val="00583865"/>
    <w:rsid w:val="006C54DC"/>
    <w:rsid w:val="006C59B1"/>
    <w:rsid w:val="006C5FB2"/>
    <w:rsid w:val="007366D8"/>
    <w:rsid w:val="0077360B"/>
    <w:rsid w:val="00816C8D"/>
    <w:rsid w:val="0084493A"/>
    <w:rsid w:val="00872B67"/>
    <w:rsid w:val="00A30A60"/>
    <w:rsid w:val="00B97DFE"/>
    <w:rsid w:val="00C1712E"/>
    <w:rsid w:val="00C9271C"/>
    <w:rsid w:val="00CA626D"/>
    <w:rsid w:val="00CD1F57"/>
    <w:rsid w:val="00D5484A"/>
    <w:rsid w:val="00D81EED"/>
    <w:rsid w:val="00DB66D4"/>
    <w:rsid w:val="00E668DD"/>
    <w:rsid w:val="00EE4FD1"/>
    <w:rsid w:val="00F5455F"/>
    <w:rsid w:val="00F668B0"/>
    <w:rsid w:val="00F90081"/>
    <w:rsid w:val="00F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293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17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DDE"/>
  </w:style>
  <w:style w:type="paragraph" w:styleId="Footer">
    <w:name w:val="footer"/>
    <w:basedOn w:val="Normal"/>
    <w:link w:val="FooterChar"/>
    <w:uiPriority w:val="99"/>
    <w:unhideWhenUsed/>
    <w:rsid w:val="0032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17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DDE"/>
  </w:style>
  <w:style w:type="paragraph" w:styleId="Footer">
    <w:name w:val="footer"/>
    <w:basedOn w:val="Normal"/>
    <w:link w:val="FooterChar"/>
    <w:uiPriority w:val="99"/>
    <w:unhideWhenUsed/>
    <w:rsid w:val="0032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2012-01-17T19:35:00Z</dcterms:created>
  <dcterms:modified xsi:type="dcterms:W3CDTF">2013-11-14T06:03:00Z</dcterms:modified>
</cp:coreProperties>
</file>